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D88ED" w14:textId="77777777" w:rsidR="004238F8" w:rsidRPr="009336A0" w:rsidRDefault="004238F8" w:rsidP="004238F8">
      <w:pPr>
        <w:spacing w:after="120"/>
        <w:jc w:val="center"/>
        <w:rPr>
          <w:rFonts w:cs="Times New Roman"/>
          <w:b/>
          <w:bCs/>
          <w:sz w:val="32"/>
          <w:szCs w:val="32"/>
        </w:rPr>
      </w:pPr>
      <w:r w:rsidRPr="00354453">
        <w:rPr>
          <w:rFonts w:cs="Times New Roman"/>
          <w:b/>
          <w:bCs/>
          <w:sz w:val="28"/>
          <w:szCs w:val="28"/>
        </w:rPr>
        <w:t xml:space="preserve">Dichiarazione </w:t>
      </w:r>
      <w:r w:rsidRPr="00905C1F">
        <w:rPr>
          <w:rFonts w:cs="Times New Roman"/>
          <w:b/>
          <w:bCs/>
          <w:sz w:val="28"/>
          <w:szCs w:val="28"/>
        </w:rPr>
        <w:t xml:space="preserve">sostitutiva </w:t>
      </w:r>
      <w:r>
        <w:rPr>
          <w:rFonts w:cs="Times New Roman"/>
          <w:b/>
          <w:bCs/>
          <w:sz w:val="28"/>
          <w:szCs w:val="28"/>
        </w:rPr>
        <w:t xml:space="preserve">relativa alla stipula di </w:t>
      </w:r>
      <w:r w:rsidRPr="00905C1F">
        <w:rPr>
          <w:rFonts w:cs="Times New Roman"/>
          <w:b/>
          <w:bCs/>
          <w:sz w:val="28"/>
          <w:szCs w:val="28"/>
        </w:rPr>
        <w:t>polizza</w:t>
      </w:r>
      <w:r>
        <w:rPr>
          <w:rFonts w:cs="Times New Roman"/>
          <w:b/>
          <w:bCs/>
          <w:sz w:val="28"/>
          <w:szCs w:val="28"/>
        </w:rPr>
        <w:t xml:space="preserve"> assicurativa </w:t>
      </w:r>
      <w:r w:rsidRPr="00905C1F">
        <w:rPr>
          <w:rFonts w:cs="Times New Roman"/>
          <w:b/>
          <w:bCs/>
          <w:sz w:val="28"/>
          <w:szCs w:val="28"/>
        </w:rPr>
        <w:t>contro i rischi catastrofali</w:t>
      </w:r>
    </w:p>
    <w:p w14:paraId="156AD9A5" w14:textId="77777777" w:rsidR="004238F8" w:rsidRPr="00354453" w:rsidRDefault="004238F8" w:rsidP="004238F8">
      <w:pPr>
        <w:spacing w:after="120"/>
        <w:jc w:val="center"/>
        <w:rPr>
          <w:rFonts w:cs="Times New Roman"/>
          <w:bCs/>
          <w:sz w:val="28"/>
          <w:szCs w:val="28"/>
        </w:rPr>
      </w:pPr>
      <w:r w:rsidRPr="00354453">
        <w:rPr>
          <w:rFonts w:cs="Times New Roman"/>
          <w:bCs/>
          <w:sz w:val="28"/>
          <w:szCs w:val="28"/>
        </w:rPr>
        <w:t>ai sensi degli articoli 47 e 48 del DPR 28 dicembre 2000, n. 445</w:t>
      </w:r>
    </w:p>
    <w:p w14:paraId="3F2C57D9" w14:textId="77777777" w:rsidR="004238F8" w:rsidRPr="00FD339C" w:rsidRDefault="004238F8" w:rsidP="004238F8">
      <w:pPr>
        <w:rPr>
          <w:rFonts w:ascii="Arial" w:hAnsi="Arial" w:cs="Arial"/>
          <w:position w:val="2"/>
          <w:sz w:val="22"/>
          <w:szCs w:val="22"/>
        </w:rPr>
      </w:pPr>
    </w:p>
    <w:p w14:paraId="2332EF8F" w14:textId="77777777" w:rsidR="004238F8" w:rsidRPr="00B94E9F" w:rsidRDefault="004238F8" w:rsidP="004238F8">
      <w:pPr>
        <w:spacing w:after="120"/>
        <w:rPr>
          <w:position w:val="2"/>
          <w:sz w:val="22"/>
          <w:szCs w:val="22"/>
        </w:rPr>
      </w:pPr>
      <w:r w:rsidRPr="00B94E9F">
        <w:rPr>
          <w:position w:val="2"/>
          <w:sz w:val="22"/>
          <w:szCs w:val="22"/>
        </w:rPr>
        <w:t>Il sottoscritto:</w:t>
      </w:r>
    </w:p>
    <w:tbl>
      <w:tblPr>
        <w:tblW w:w="10506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096"/>
        <w:gridCol w:w="1058"/>
        <w:gridCol w:w="1600"/>
        <w:gridCol w:w="1652"/>
        <w:gridCol w:w="1840"/>
        <w:gridCol w:w="1260"/>
      </w:tblGrid>
      <w:tr w:rsidR="004238F8" w:rsidRPr="0067724B" w14:paraId="706EF4CC" w14:textId="77777777" w:rsidTr="00146E6D">
        <w:trPr>
          <w:trHeight w:val="283"/>
        </w:trPr>
        <w:tc>
          <w:tcPr>
            <w:tcW w:w="4154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741CFE9D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Nome e cognome </w:t>
            </w:r>
          </w:p>
        </w:tc>
        <w:tc>
          <w:tcPr>
            <w:tcW w:w="160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1760B9AF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nata/o il</w:t>
            </w:r>
          </w:p>
        </w:tc>
        <w:tc>
          <w:tcPr>
            <w:tcW w:w="3492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74C030BC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nel Comune di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0C1A850D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Prov</w:t>
            </w:r>
          </w:p>
        </w:tc>
      </w:tr>
      <w:tr w:rsidR="004238F8" w:rsidRPr="0067724B" w14:paraId="5160F0A9" w14:textId="77777777" w:rsidTr="00146E6D">
        <w:trPr>
          <w:trHeight w:val="397"/>
        </w:trPr>
        <w:tc>
          <w:tcPr>
            <w:tcW w:w="4154" w:type="dxa"/>
            <w:gridSpan w:val="2"/>
            <w:shd w:val="clear" w:color="auto" w:fill="EAEAD5"/>
            <w:vAlign w:val="center"/>
          </w:tcPr>
          <w:p w14:paraId="6BB23556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EAEAD5"/>
            <w:vAlign w:val="center"/>
          </w:tcPr>
          <w:p w14:paraId="2EB50E91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3492" w:type="dxa"/>
            <w:gridSpan w:val="2"/>
            <w:shd w:val="clear" w:color="auto" w:fill="EAEAD5"/>
            <w:vAlign w:val="center"/>
          </w:tcPr>
          <w:p w14:paraId="72FCA0EC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EAEAD5"/>
            <w:vAlign w:val="center"/>
          </w:tcPr>
          <w:p w14:paraId="60B66C2D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4238F8" w:rsidRPr="0067724B" w14:paraId="7A6BFBC6" w14:textId="77777777" w:rsidTr="00146E6D">
        <w:trPr>
          <w:trHeight w:val="283"/>
        </w:trPr>
        <w:tc>
          <w:tcPr>
            <w:tcW w:w="3096" w:type="dxa"/>
            <w:shd w:val="clear" w:color="auto" w:fill="EAEAD5"/>
            <w:vAlign w:val="center"/>
          </w:tcPr>
          <w:p w14:paraId="0EFD55F8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 di residenza</w:t>
            </w:r>
          </w:p>
        </w:tc>
        <w:tc>
          <w:tcPr>
            <w:tcW w:w="1058" w:type="dxa"/>
            <w:shd w:val="clear" w:color="auto" w:fill="EAEAD5"/>
            <w:vAlign w:val="center"/>
          </w:tcPr>
          <w:p w14:paraId="27D7C504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52" w:type="dxa"/>
            <w:gridSpan w:val="2"/>
            <w:shd w:val="clear" w:color="auto" w:fill="EAEAD5"/>
            <w:vAlign w:val="center"/>
          </w:tcPr>
          <w:p w14:paraId="1BADED97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1840" w:type="dxa"/>
            <w:shd w:val="clear" w:color="auto" w:fill="EAEAD5"/>
            <w:vAlign w:val="center"/>
          </w:tcPr>
          <w:p w14:paraId="7A808A1A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1260" w:type="dxa"/>
            <w:shd w:val="clear" w:color="auto" w:fill="EAEAD5"/>
            <w:vAlign w:val="center"/>
          </w:tcPr>
          <w:p w14:paraId="303EF5E4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Prov</w:t>
            </w:r>
          </w:p>
        </w:tc>
      </w:tr>
      <w:tr w:rsidR="004238F8" w:rsidRPr="0067724B" w14:paraId="3160204C" w14:textId="77777777" w:rsidTr="00146E6D">
        <w:trPr>
          <w:trHeight w:val="397"/>
        </w:trPr>
        <w:tc>
          <w:tcPr>
            <w:tcW w:w="3096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1BA6D3DE" w14:textId="77777777" w:rsidR="004238F8" w:rsidRPr="0067724B" w:rsidRDefault="004238F8" w:rsidP="00146E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6A1AA5B7" w14:textId="77777777" w:rsidR="004238F8" w:rsidRPr="0067724B" w:rsidRDefault="004238F8" w:rsidP="00146E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252" w:type="dxa"/>
            <w:gridSpan w:val="2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1B5454EB" w14:textId="77777777" w:rsidR="004238F8" w:rsidRPr="0067724B" w:rsidRDefault="004238F8" w:rsidP="00146E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84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0D4A8361" w14:textId="77777777" w:rsidR="004238F8" w:rsidRPr="0067724B" w:rsidRDefault="004238F8" w:rsidP="00146E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7E9EE911" w14:textId="77777777" w:rsidR="004238F8" w:rsidRPr="0067724B" w:rsidRDefault="004238F8" w:rsidP="00146E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</w:tbl>
    <w:p w14:paraId="4FC3C579" w14:textId="77777777" w:rsidR="004238F8" w:rsidRDefault="004238F8" w:rsidP="004238F8"/>
    <w:p w14:paraId="247B7FD6" w14:textId="77777777" w:rsidR="004238F8" w:rsidRPr="00B94E9F" w:rsidRDefault="004238F8" w:rsidP="004238F8">
      <w:pPr>
        <w:spacing w:after="120"/>
        <w:rPr>
          <w:position w:val="2"/>
          <w:sz w:val="22"/>
          <w:szCs w:val="22"/>
        </w:rPr>
      </w:pPr>
      <w:r w:rsidRPr="009543F5">
        <w:rPr>
          <w:position w:val="2"/>
          <w:sz w:val="22"/>
          <w:szCs w:val="22"/>
        </w:rPr>
        <w:t xml:space="preserve">in qualità di </w:t>
      </w:r>
      <w:r w:rsidRPr="009543F5">
        <w:rPr>
          <w:b/>
          <w:position w:val="2"/>
          <w:sz w:val="22"/>
          <w:szCs w:val="22"/>
        </w:rPr>
        <w:t>titolare/legale rappresentante</w:t>
      </w:r>
      <w:r w:rsidRPr="009543F5">
        <w:rPr>
          <w:position w:val="2"/>
          <w:sz w:val="22"/>
          <w:szCs w:val="22"/>
        </w:rPr>
        <w:t xml:space="preserve"> dell’impresa</w:t>
      </w:r>
      <w:r w:rsidRPr="00B94E9F">
        <w:rPr>
          <w:position w:val="2"/>
          <w:sz w:val="22"/>
          <w:szCs w:val="22"/>
        </w:rPr>
        <w:t>:</w:t>
      </w:r>
    </w:p>
    <w:tbl>
      <w:tblPr>
        <w:tblW w:w="10481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2268"/>
        <w:gridCol w:w="942"/>
        <w:gridCol w:w="528"/>
        <w:gridCol w:w="647"/>
      </w:tblGrid>
      <w:tr w:rsidR="004238F8" w:rsidRPr="00B94E9F" w14:paraId="346725F6" w14:textId="77777777" w:rsidTr="00146E6D">
        <w:trPr>
          <w:trHeight w:val="397"/>
        </w:trPr>
        <w:tc>
          <w:tcPr>
            <w:tcW w:w="10481" w:type="dxa"/>
            <w:gridSpan w:val="7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30E3F628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 xml:space="preserve">Anagrafica </w:t>
            </w:r>
          </w:p>
        </w:tc>
      </w:tr>
      <w:tr w:rsidR="004238F8" w:rsidRPr="00B94E9F" w14:paraId="2D7AA660" w14:textId="77777777" w:rsidTr="00146E6D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74282881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>Impresa</w:t>
            </w: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43A6CA69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Denominazione/Ragione sociale </w:t>
            </w:r>
          </w:p>
        </w:tc>
        <w:tc>
          <w:tcPr>
            <w:tcW w:w="2268" w:type="dxa"/>
            <w:shd w:val="clear" w:color="auto" w:fill="EAEAD5"/>
            <w:vAlign w:val="center"/>
          </w:tcPr>
          <w:p w14:paraId="70AFE732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Forma giuridica</w:t>
            </w:r>
          </w:p>
        </w:tc>
        <w:tc>
          <w:tcPr>
            <w:tcW w:w="2117" w:type="dxa"/>
            <w:gridSpan w:val="3"/>
            <w:shd w:val="clear" w:color="auto" w:fill="EAEAD5"/>
            <w:vAlign w:val="center"/>
          </w:tcPr>
          <w:p w14:paraId="27456D31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</w:tr>
      <w:tr w:rsidR="004238F8" w:rsidRPr="00B94E9F" w14:paraId="27848BFF" w14:textId="77777777" w:rsidTr="00146E6D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554D85D8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1A148890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85" w:type="dxa"/>
            <w:gridSpan w:val="4"/>
            <w:shd w:val="clear" w:color="auto" w:fill="EAEAD5"/>
            <w:vAlign w:val="center"/>
          </w:tcPr>
          <w:p w14:paraId="20C7AEAB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4238F8" w:rsidRPr="00B94E9F" w14:paraId="2DBB4B7F" w14:textId="77777777" w:rsidTr="00146E6D">
        <w:tc>
          <w:tcPr>
            <w:tcW w:w="1900" w:type="dxa"/>
            <w:vMerge w:val="restart"/>
            <w:shd w:val="clear" w:color="auto" w:fill="AAC8C8"/>
          </w:tcPr>
          <w:p w14:paraId="22FB801E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14:paraId="256EC782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14:paraId="25E87A14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14:paraId="62A01F6A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14:paraId="33E210A8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647" w:type="dxa"/>
            <w:shd w:val="clear" w:color="auto" w:fill="EAEAD5"/>
          </w:tcPr>
          <w:p w14:paraId="02A5CD22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</w:t>
            </w:r>
            <w:r w:rsidRPr="00B94E9F">
              <w:rPr>
                <w:bCs/>
                <w:sz w:val="18"/>
                <w:szCs w:val="18"/>
              </w:rPr>
              <w:t>rov</w:t>
            </w:r>
          </w:p>
        </w:tc>
      </w:tr>
      <w:tr w:rsidR="004238F8" w:rsidRPr="00B94E9F" w14:paraId="2D9F994E" w14:textId="77777777" w:rsidTr="00146E6D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054C1F2F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14:paraId="54550299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14:paraId="5C518E15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14:paraId="3FC4A80D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14:paraId="766FCE31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647" w:type="dxa"/>
            <w:shd w:val="clear" w:color="auto" w:fill="EAEAD5"/>
            <w:vAlign w:val="center"/>
          </w:tcPr>
          <w:p w14:paraId="3A4614FA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</w:tr>
      <w:tr w:rsidR="004238F8" w:rsidRPr="00B94E9F" w14:paraId="7100D48C" w14:textId="77777777" w:rsidTr="00146E6D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5EC9210C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Dati </w:t>
            </w:r>
          </w:p>
        </w:tc>
        <w:tc>
          <w:tcPr>
            <w:tcW w:w="2921" w:type="dxa"/>
            <w:shd w:val="clear" w:color="auto" w:fill="EAEAD5"/>
          </w:tcPr>
          <w:p w14:paraId="6505AFC9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Codice fiscale</w:t>
            </w:r>
          </w:p>
        </w:tc>
        <w:tc>
          <w:tcPr>
            <w:tcW w:w="5660" w:type="dxa"/>
            <w:gridSpan w:val="5"/>
            <w:shd w:val="clear" w:color="auto" w:fill="EAEAD5"/>
          </w:tcPr>
          <w:p w14:paraId="26359779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Partita IVA</w:t>
            </w:r>
          </w:p>
        </w:tc>
      </w:tr>
      <w:tr w:rsidR="004238F8" w:rsidRPr="00B94E9F" w14:paraId="5116822D" w14:textId="77777777" w:rsidTr="00146E6D">
        <w:trPr>
          <w:trHeight w:val="262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14:paraId="47E6E5A9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00056654" w14:textId="77777777" w:rsidR="004238F8" w:rsidRPr="00B94E9F" w:rsidRDefault="004238F8" w:rsidP="00146E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5660" w:type="dxa"/>
            <w:gridSpan w:val="5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6A336780" w14:textId="77777777" w:rsidR="004238F8" w:rsidRPr="00B94E9F" w:rsidRDefault="004238F8" w:rsidP="00146E6D">
            <w:pPr>
              <w:pStyle w:val="Contenutotabella"/>
              <w:snapToGrid w:val="0"/>
              <w:spacing w:after="120"/>
              <w:ind w:left="459"/>
              <w:rPr>
                <w:sz w:val="18"/>
                <w:szCs w:val="18"/>
              </w:rPr>
            </w:pPr>
          </w:p>
        </w:tc>
      </w:tr>
    </w:tbl>
    <w:p w14:paraId="678CD688" w14:textId="77777777" w:rsidR="004238F8" w:rsidRDefault="004238F8" w:rsidP="004238F8">
      <w:pPr>
        <w:jc w:val="both"/>
        <w:rPr>
          <w:rFonts w:ascii="Arial" w:hAnsi="Arial" w:cs="Arial"/>
          <w:position w:val="2"/>
          <w:sz w:val="22"/>
          <w:szCs w:val="22"/>
        </w:rPr>
      </w:pPr>
    </w:p>
    <w:p w14:paraId="210F059C" w14:textId="77777777" w:rsidR="004238F8" w:rsidRDefault="004238F8" w:rsidP="004238F8">
      <w:pPr>
        <w:jc w:val="both"/>
        <w:rPr>
          <w:rFonts w:ascii="Arial" w:hAnsi="Arial" w:cs="Arial"/>
          <w:position w:val="2"/>
          <w:sz w:val="22"/>
          <w:szCs w:val="22"/>
        </w:rPr>
      </w:pPr>
    </w:p>
    <w:p w14:paraId="58570238" w14:textId="77777777" w:rsidR="004238F8" w:rsidRPr="005C30F1" w:rsidRDefault="004238F8" w:rsidP="004238F8">
      <w:pPr>
        <w:pStyle w:val="Corpotesto"/>
        <w:ind w:right="-1"/>
        <w:rPr>
          <w:bCs w:val="0"/>
          <w:position w:val="2"/>
          <w:sz w:val="22"/>
          <w:szCs w:val="22"/>
        </w:rPr>
      </w:pPr>
      <w:r w:rsidRPr="005C30F1">
        <w:rPr>
          <w:b/>
          <w:bCs w:val="0"/>
          <w:position w:val="2"/>
          <w:sz w:val="22"/>
          <w:szCs w:val="22"/>
        </w:rPr>
        <w:t>CONSAPEVOLE</w:t>
      </w:r>
      <w:r w:rsidRPr="005C30F1">
        <w:rPr>
          <w:bCs w:val="0"/>
          <w:position w:val="2"/>
          <w:sz w:val="22"/>
          <w:szCs w:val="22"/>
        </w:rPr>
        <w:t xml:space="preserve"> </w:t>
      </w:r>
      <w:r w:rsidRPr="005C30F1">
        <w:rPr>
          <w:b/>
          <w:bCs w:val="0"/>
          <w:position w:val="2"/>
          <w:sz w:val="22"/>
          <w:szCs w:val="22"/>
        </w:rPr>
        <w:t>delle responsabilità anche penali assunte</w:t>
      </w:r>
      <w:r w:rsidRPr="005C30F1">
        <w:rPr>
          <w:bCs w:val="0"/>
          <w:position w:val="2"/>
          <w:sz w:val="22"/>
          <w:szCs w:val="22"/>
        </w:rPr>
        <w:t xml:space="preserve"> in caso di rilascio di dichiarazioni mendaci, formazione di atti falsi e loro uso, e della </w:t>
      </w:r>
      <w:r w:rsidRPr="005C30F1">
        <w:rPr>
          <w:b/>
          <w:bCs w:val="0"/>
          <w:position w:val="2"/>
          <w:sz w:val="22"/>
          <w:szCs w:val="22"/>
        </w:rPr>
        <w:t xml:space="preserve">conseguente decadenza dai benefici </w:t>
      </w:r>
      <w:r w:rsidRPr="005C30F1">
        <w:rPr>
          <w:bCs w:val="0"/>
          <w:position w:val="2"/>
          <w:sz w:val="22"/>
          <w:szCs w:val="22"/>
        </w:rPr>
        <w:t>concessi sulla base di una dichiarazione non veritiera, ai sensi degli articoli 75 e 76 del decreto del Presidente della Repubblica 28 dicembre 2000, n. 445 (</w:t>
      </w:r>
      <w:r w:rsidRPr="005C30F1">
        <w:rPr>
          <w:bCs w:val="0"/>
          <w:i/>
          <w:position w:val="2"/>
          <w:sz w:val="22"/>
          <w:szCs w:val="22"/>
        </w:rPr>
        <w:t>Testo unico delle disposizioni legislative e regolamentari in materia di documentazione amministrativa</w:t>
      </w:r>
      <w:r w:rsidRPr="005C30F1">
        <w:rPr>
          <w:bCs w:val="0"/>
          <w:position w:val="2"/>
          <w:sz w:val="22"/>
          <w:szCs w:val="22"/>
        </w:rPr>
        <w:t>),</w:t>
      </w:r>
    </w:p>
    <w:p w14:paraId="1CFD024D" w14:textId="77777777" w:rsidR="004238F8" w:rsidRDefault="004238F8" w:rsidP="004238F8">
      <w:pPr>
        <w:jc w:val="center"/>
        <w:rPr>
          <w:b/>
          <w:sz w:val="32"/>
          <w:szCs w:val="32"/>
        </w:rPr>
      </w:pPr>
    </w:p>
    <w:p w14:paraId="314E034A" w14:textId="77777777" w:rsidR="004238F8" w:rsidRPr="00905C1F" w:rsidRDefault="004238F8" w:rsidP="004238F8">
      <w:pPr>
        <w:jc w:val="center"/>
        <w:rPr>
          <w:b/>
          <w:sz w:val="28"/>
          <w:szCs w:val="28"/>
        </w:rPr>
      </w:pPr>
      <w:r w:rsidRPr="00905C1F">
        <w:rPr>
          <w:b/>
          <w:sz w:val="28"/>
          <w:szCs w:val="28"/>
        </w:rPr>
        <w:t>DICHIARA</w:t>
      </w:r>
    </w:p>
    <w:p w14:paraId="18E0F405" w14:textId="77777777" w:rsidR="004238F8" w:rsidRDefault="004238F8" w:rsidP="004238F8">
      <w:pPr>
        <w:jc w:val="center"/>
        <w:rPr>
          <w:b/>
          <w:sz w:val="32"/>
          <w:szCs w:val="32"/>
        </w:rPr>
      </w:pPr>
    </w:p>
    <w:p w14:paraId="08FE17E5" w14:textId="77777777" w:rsidR="004238F8" w:rsidRPr="00905C1F" w:rsidRDefault="004238F8" w:rsidP="004238F8">
      <w:pPr>
        <w:jc w:val="both"/>
        <w:rPr>
          <w:rFonts w:cs="Times New Roman"/>
          <w:bCs/>
          <w:position w:val="2"/>
          <w:sz w:val="22"/>
          <w:szCs w:val="22"/>
        </w:rPr>
      </w:pPr>
      <w:r>
        <w:rPr>
          <w:rFonts w:cs="Times New Roman"/>
          <w:bCs/>
          <w:position w:val="2"/>
          <w:sz w:val="22"/>
          <w:szCs w:val="22"/>
        </w:rPr>
        <w:t>d</w:t>
      </w:r>
      <w:r w:rsidRPr="009336A0">
        <w:rPr>
          <w:rFonts w:cs="Times New Roman"/>
          <w:bCs/>
          <w:position w:val="2"/>
          <w:sz w:val="22"/>
          <w:szCs w:val="22"/>
        </w:rPr>
        <w:t>i impegnarsi a stipulare il contratto assicurativo a copertura dei danni</w:t>
      </w:r>
      <w:r w:rsidRPr="00905C1F">
        <w:rPr>
          <w:rFonts w:cs="Times New Roman"/>
          <w:bCs/>
          <w:position w:val="2"/>
          <w:sz w:val="22"/>
          <w:szCs w:val="22"/>
        </w:rPr>
        <w:t xml:space="preserve"> direttamente cagionati da calamità naturali ed eventi catastrofali verificatisi sul territorio nazionale</w:t>
      </w:r>
      <w:r w:rsidRPr="009336A0">
        <w:rPr>
          <w:rFonts w:cs="Times New Roman"/>
          <w:bCs/>
          <w:position w:val="2"/>
          <w:sz w:val="22"/>
          <w:szCs w:val="22"/>
        </w:rPr>
        <w:t xml:space="preserve">, previsto dall’articolo 1, comma 101, della legge 30 dicembre 2023, n. 213, </w:t>
      </w:r>
      <w:r w:rsidRPr="00905C1F">
        <w:rPr>
          <w:rFonts w:cs="Times New Roman"/>
          <w:bCs/>
          <w:position w:val="2"/>
          <w:sz w:val="22"/>
          <w:szCs w:val="22"/>
        </w:rPr>
        <w:t>entro il termine di adozione del provvedimento di concessione delle agevolazioni, di cui all’art. 1</w:t>
      </w:r>
      <w:r>
        <w:rPr>
          <w:rFonts w:cs="Times New Roman"/>
          <w:bCs/>
          <w:position w:val="2"/>
          <w:sz w:val="22"/>
          <w:szCs w:val="22"/>
        </w:rPr>
        <w:t xml:space="preserve">2 </w:t>
      </w:r>
      <w:r w:rsidRPr="00905C1F">
        <w:rPr>
          <w:rFonts w:cs="Times New Roman"/>
          <w:bCs/>
          <w:position w:val="2"/>
          <w:sz w:val="22"/>
          <w:szCs w:val="22"/>
        </w:rPr>
        <w:t xml:space="preserve">del Bando, </w:t>
      </w:r>
      <w:r w:rsidRPr="00905C1F">
        <w:rPr>
          <w:rFonts w:cs="Times New Roman"/>
          <w:b/>
          <w:position w:val="2"/>
          <w:sz w:val="22"/>
          <w:szCs w:val="22"/>
        </w:rPr>
        <w:t>pena la non ammissibilità della domanda</w:t>
      </w:r>
      <w:r w:rsidRPr="00905C1F">
        <w:rPr>
          <w:rFonts w:cs="Times New Roman"/>
          <w:bCs/>
          <w:position w:val="2"/>
          <w:sz w:val="22"/>
          <w:szCs w:val="22"/>
        </w:rPr>
        <w:t>.</w:t>
      </w:r>
    </w:p>
    <w:p w14:paraId="16E768E3" w14:textId="77777777" w:rsidR="004238F8" w:rsidRDefault="004238F8" w:rsidP="004238F8">
      <w:r>
        <w:t xml:space="preserve">     </w:t>
      </w:r>
      <w:r w:rsidRPr="00D50F7E">
        <w:rPr>
          <w:sz w:val="28"/>
          <w:szCs w:val="28"/>
        </w:rPr>
        <w:t xml:space="preserve"> </w:t>
      </w:r>
    </w:p>
    <w:p w14:paraId="46AF84E3" w14:textId="77777777" w:rsidR="004238F8" w:rsidRPr="009336A0" w:rsidRDefault="004238F8" w:rsidP="004238F8">
      <w:pPr>
        <w:spacing w:after="120"/>
        <w:jc w:val="both"/>
        <w:rPr>
          <w:rFonts w:cs="Times New Roman"/>
          <w:bCs/>
          <w:color w:val="000000"/>
          <w:sz w:val="22"/>
          <w:szCs w:val="22"/>
        </w:rPr>
      </w:pPr>
      <w:r w:rsidRPr="009336A0">
        <w:rPr>
          <w:rFonts w:cs="Times New Roman"/>
          <w:bCs/>
          <w:i/>
          <w:color w:val="000000"/>
          <w:sz w:val="22"/>
          <w:szCs w:val="22"/>
        </w:rPr>
        <w:t>Località</w:t>
      </w:r>
      <w:r w:rsidRPr="009336A0">
        <w:rPr>
          <w:rFonts w:cs="Times New Roman"/>
          <w:bCs/>
          <w:color w:val="000000"/>
          <w:sz w:val="22"/>
          <w:szCs w:val="22"/>
        </w:rPr>
        <w:t xml:space="preserve"> e </w:t>
      </w:r>
      <w:r w:rsidRPr="009336A0">
        <w:rPr>
          <w:rFonts w:cs="Times New Roman"/>
          <w:bCs/>
          <w:i/>
          <w:color w:val="000000"/>
          <w:sz w:val="22"/>
          <w:szCs w:val="22"/>
        </w:rPr>
        <w:t>data</w:t>
      </w:r>
      <w:r w:rsidRPr="009336A0">
        <w:rPr>
          <w:rFonts w:cs="Times New Roman"/>
          <w:bCs/>
          <w:color w:val="000000"/>
          <w:sz w:val="22"/>
          <w:szCs w:val="22"/>
        </w:rPr>
        <w:t xml:space="preserve"> ………………</w:t>
      </w:r>
    </w:p>
    <w:p w14:paraId="5689C9B0" w14:textId="77777777" w:rsidR="004238F8" w:rsidRPr="009336A0" w:rsidRDefault="004238F8" w:rsidP="004238F8">
      <w:pPr>
        <w:spacing w:after="120"/>
        <w:ind w:left="5103"/>
        <w:jc w:val="center"/>
        <w:rPr>
          <w:rFonts w:cs="Times New Roman"/>
          <w:bCs/>
          <w:color w:val="000000"/>
          <w:sz w:val="22"/>
          <w:szCs w:val="22"/>
        </w:rPr>
      </w:pPr>
      <w:r w:rsidRPr="009336A0">
        <w:rPr>
          <w:rFonts w:cs="Times New Roman"/>
          <w:bCs/>
          <w:color w:val="000000"/>
          <w:sz w:val="22"/>
          <w:szCs w:val="22"/>
        </w:rPr>
        <w:t xml:space="preserve">Firma </w:t>
      </w:r>
    </w:p>
    <w:p w14:paraId="7F0B3AE0" w14:textId="77777777" w:rsidR="004238F8" w:rsidRPr="009336A0" w:rsidRDefault="004238F8" w:rsidP="004238F8">
      <w:pPr>
        <w:jc w:val="right"/>
        <w:rPr>
          <w:rFonts w:cs="Times New Roman"/>
          <w:color w:val="000000"/>
        </w:rPr>
      </w:pP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  <w:t xml:space="preserve">       ___________________________________</w:t>
      </w:r>
    </w:p>
    <w:p w14:paraId="6CDEB0B0" w14:textId="77777777" w:rsidR="004238F8" w:rsidRPr="009336A0" w:rsidRDefault="004238F8" w:rsidP="004238F8">
      <w:pPr>
        <w:rPr>
          <w:rFonts w:cs="Times New Roman"/>
          <w:position w:val="2"/>
          <w:sz w:val="22"/>
          <w:szCs w:val="22"/>
        </w:rPr>
      </w:pPr>
      <w:r w:rsidRPr="009336A0">
        <w:rPr>
          <w:rFonts w:cs="Times New Roman"/>
          <w:position w:val="2"/>
          <w:sz w:val="22"/>
          <w:szCs w:val="22"/>
        </w:rPr>
        <w:t xml:space="preserve">                                                                                                       </w:t>
      </w:r>
      <w:r>
        <w:rPr>
          <w:rFonts w:cs="Times New Roman"/>
          <w:position w:val="2"/>
          <w:sz w:val="22"/>
          <w:szCs w:val="22"/>
        </w:rPr>
        <w:t xml:space="preserve">            </w:t>
      </w:r>
      <w:r w:rsidRPr="009336A0">
        <w:rPr>
          <w:rFonts w:cs="Times New Roman"/>
          <w:position w:val="2"/>
          <w:sz w:val="22"/>
          <w:szCs w:val="22"/>
        </w:rPr>
        <w:t xml:space="preserve"> </w:t>
      </w:r>
      <w:r>
        <w:rPr>
          <w:rFonts w:cs="Times New Roman"/>
          <w:position w:val="2"/>
          <w:sz w:val="22"/>
          <w:szCs w:val="22"/>
        </w:rPr>
        <w:t>(apporre firma digitale)</w:t>
      </w:r>
    </w:p>
    <w:p w14:paraId="362D3FF5" w14:textId="77777777" w:rsidR="004238F8" w:rsidRDefault="004238F8" w:rsidP="004238F8"/>
    <w:p w14:paraId="00FB62C3" w14:textId="77777777" w:rsidR="004238F8" w:rsidRDefault="004238F8" w:rsidP="004238F8"/>
    <w:p w14:paraId="470894A0" w14:textId="77777777" w:rsidR="004238F8" w:rsidRDefault="004238F8" w:rsidP="004238F8"/>
    <w:p w14:paraId="2F3AAA66" w14:textId="77777777" w:rsidR="004238F8" w:rsidRDefault="004238F8" w:rsidP="004238F8">
      <w:pPr>
        <w:jc w:val="both"/>
        <w:rPr>
          <w:rFonts w:eastAsia="Times New Roman" w:cs="Times New Roman"/>
          <w:i/>
          <w:kern w:val="0"/>
          <w:position w:val="2"/>
          <w:sz w:val="18"/>
          <w:szCs w:val="18"/>
          <w:lang w:eastAsia="it-IT" w:bidi="ar-SA"/>
        </w:rPr>
      </w:pPr>
      <w:r>
        <w:rPr>
          <w:rFonts w:cs="Times New Roman"/>
          <w:i/>
          <w:position w:val="2"/>
          <w:sz w:val="18"/>
          <w:szCs w:val="18"/>
        </w:rPr>
        <w:t>Per le informazioni relative al trattamento dei dati, ai sensi dell’art. 13 del Regolamento UE n. 679/2016, si rinvia a quanto descritto all’articolo 20 del Bando, pubblicato all’indirizzo:</w:t>
      </w:r>
    </w:p>
    <w:p w14:paraId="78A7DC0D" w14:textId="77777777" w:rsidR="004238F8" w:rsidRPr="00905C1F" w:rsidRDefault="004238F8" w:rsidP="004238F8">
      <w:pPr>
        <w:jc w:val="both"/>
        <w:rPr>
          <w:rFonts w:cs="Times New Roman"/>
          <w:color w:val="0070C0"/>
          <w:sz w:val="20"/>
          <w:szCs w:val="20"/>
        </w:rPr>
      </w:pPr>
      <w:hyperlink r:id="rId8" w:history="1">
        <w:r>
          <w:rPr>
            <w:rStyle w:val="Collegamentoipertestuale"/>
            <w:rFonts w:cs="Times New Roman"/>
            <w:sz w:val="18"/>
            <w:szCs w:val="18"/>
          </w:rPr>
          <w:t>https://bandi.regione.veneto.it/Public/Elenco?Tipo=1</w:t>
        </w:r>
      </w:hyperlink>
      <w:r>
        <w:rPr>
          <w:rStyle w:val="Collegamentoipertestuale"/>
          <w:rFonts w:cs="Times New Roman"/>
          <w:sz w:val="18"/>
          <w:szCs w:val="18"/>
        </w:rPr>
        <w:t xml:space="preserve"> </w:t>
      </w:r>
    </w:p>
    <w:p w14:paraId="36B119E8" w14:textId="77777777" w:rsidR="003175F5" w:rsidRDefault="003175F5" w:rsidP="00DE779C">
      <w:pPr>
        <w:spacing w:after="120"/>
        <w:jc w:val="center"/>
        <w:rPr>
          <w:rFonts w:ascii="Verdana" w:hAnsi="Verdana"/>
          <w:b/>
          <w:bCs/>
          <w:i/>
          <w:iCs/>
        </w:rPr>
      </w:pPr>
    </w:p>
    <w:sectPr w:rsidR="003175F5" w:rsidSect="004E30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CA067" w14:textId="77777777" w:rsidR="005B1BBD" w:rsidRDefault="005B1BBD" w:rsidP="0074490D">
      <w:r>
        <w:separator/>
      </w:r>
    </w:p>
  </w:endnote>
  <w:endnote w:type="continuationSeparator" w:id="0">
    <w:p w14:paraId="0CC9848E" w14:textId="77777777" w:rsidR="005B1BBD" w:rsidRDefault="005B1BBD" w:rsidP="007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E7C7F" w14:textId="77777777" w:rsidR="004934FE" w:rsidRDefault="004934F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83A62" w14:textId="77777777" w:rsidR="004934FE" w:rsidRDefault="004934F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D84DB" w14:textId="77777777" w:rsidR="004934FE" w:rsidRDefault="004934F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730E9" w14:textId="77777777" w:rsidR="005B1BBD" w:rsidRDefault="005B1BBD" w:rsidP="0074490D">
      <w:r>
        <w:separator/>
      </w:r>
    </w:p>
  </w:footnote>
  <w:footnote w:type="continuationSeparator" w:id="0">
    <w:p w14:paraId="4FAF4BC1" w14:textId="77777777" w:rsidR="005B1BBD" w:rsidRDefault="005B1BBD" w:rsidP="00744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1054A" w14:textId="77777777" w:rsidR="004934FE" w:rsidRDefault="004934F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03AA" w14:textId="77777777" w:rsidR="00185C25" w:rsidRDefault="00167864" w:rsidP="00167864">
    <w:pPr>
      <w:pStyle w:val="Intestazione"/>
      <w:tabs>
        <w:tab w:val="left" w:pos="8505"/>
      </w:tabs>
    </w:pPr>
    <w:r>
      <w:rPr>
        <w:b/>
      </w:rPr>
      <w:t xml:space="preserve">Allegato D       DGR n. 115 del 6.02.2023                               </w:t>
    </w:r>
    <w:r>
      <w:rPr>
        <w:b/>
      </w:rPr>
      <w:tab/>
    </w:r>
    <w:r>
      <w:t xml:space="preserve">Pag.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/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rPr>
        <w:b/>
      </w:rPr>
      <w:t xml:space="preserve">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71337" w14:textId="7D1C1E4D" w:rsidR="00185C25" w:rsidRDefault="00167864" w:rsidP="00185C25">
    <w:r>
      <w:rPr>
        <w:b/>
      </w:rPr>
      <w:t xml:space="preserve">Allegato </w:t>
    </w:r>
    <w:r w:rsidR="004238F8">
      <w:rPr>
        <w:b/>
      </w:rPr>
      <w:t>F</w:t>
    </w:r>
    <w:r>
      <w:rPr>
        <w:b/>
      </w:rPr>
      <w:t xml:space="preserve">       </w:t>
    </w:r>
    <w:r w:rsidRPr="0008038F">
      <w:rPr>
        <w:b/>
      </w:rPr>
      <w:t>D</w:t>
    </w:r>
    <w:r w:rsidR="0008038F" w:rsidRPr="0008038F">
      <w:rPr>
        <w:b/>
      </w:rPr>
      <w:t>D</w:t>
    </w:r>
    <w:r w:rsidRPr="0008038F">
      <w:rPr>
        <w:b/>
      </w:rPr>
      <w:t>R n.</w:t>
    </w:r>
    <w:r w:rsidR="004934FE">
      <w:rPr>
        <w:b/>
      </w:rPr>
      <w:t xml:space="preserve"> 246 </w:t>
    </w:r>
    <w:r w:rsidRPr="0008038F">
      <w:rPr>
        <w:b/>
      </w:rPr>
      <w:t xml:space="preserve"> del</w:t>
    </w:r>
    <w:r w:rsidR="004934FE">
      <w:rPr>
        <w:b/>
      </w:rPr>
      <w:t xml:space="preserve"> 15</w:t>
    </w:r>
    <w:r w:rsidRPr="0008038F">
      <w:rPr>
        <w:b/>
      </w:rPr>
      <w:t>.</w:t>
    </w:r>
    <w:r w:rsidR="00C44BDD" w:rsidRPr="0008038F">
      <w:rPr>
        <w:b/>
      </w:rPr>
      <w:t>06</w:t>
    </w:r>
    <w:r w:rsidRPr="0008038F">
      <w:rPr>
        <w:b/>
      </w:rPr>
      <w:t>.202</w:t>
    </w:r>
    <w:r w:rsidR="00C44BDD" w:rsidRPr="0008038F">
      <w:rPr>
        <w:b/>
      </w:rPr>
      <w:t>6</w:t>
    </w:r>
    <w:r>
      <w:rPr>
        <w:b/>
      </w:rPr>
      <w:t xml:space="preserve">                                               </w:t>
    </w:r>
    <w:r w:rsidR="00185C25">
      <w:rPr>
        <w:b/>
      </w:rPr>
      <w:tab/>
    </w:r>
    <w:r w:rsidR="00185C25">
      <w:rPr>
        <w:b/>
      </w:rPr>
      <w:tab/>
    </w:r>
    <w:r w:rsidR="00185C25">
      <w:rPr>
        <w:b/>
      </w:rPr>
      <w:tab/>
    </w:r>
    <w:r w:rsidR="00185C25">
      <w:t xml:space="preserve">Pag. </w:t>
    </w:r>
    <w:r w:rsidR="00185C25">
      <w:rPr>
        <w:b/>
        <w:bCs/>
      </w:rPr>
      <w:fldChar w:fldCharType="begin"/>
    </w:r>
    <w:r w:rsidR="00185C25">
      <w:rPr>
        <w:b/>
        <w:bCs/>
      </w:rPr>
      <w:instrText>PAGE</w:instrText>
    </w:r>
    <w:r w:rsidR="00185C25">
      <w:rPr>
        <w:b/>
        <w:bCs/>
      </w:rPr>
      <w:fldChar w:fldCharType="separate"/>
    </w:r>
    <w:r w:rsidR="00185C25">
      <w:rPr>
        <w:b/>
        <w:bCs/>
      </w:rPr>
      <w:t>1</w:t>
    </w:r>
    <w:r w:rsidR="00185C25">
      <w:rPr>
        <w:b/>
        <w:bCs/>
      </w:rPr>
      <w:fldChar w:fldCharType="end"/>
    </w:r>
    <w:r w:rsidR="00185C25">
      <w:t xml:space="preserve"> / </w:t>
    </w:r>
    <w:r w:rsidR="00185C25">
      <w:rPr>
        <w:b/>
        <w:bCs/>
      </w:rPr>
      <w:fldChar w:fldCharType="begin"/>
    </w:r>
    <w:r w:rsidR="00185C25">
      <w:rPr>
        <w:b/>
        <w:bCs/>
      </w:rPr>
      <w:instrText>NUMPAGES</w:instrText>
    </w:r>
    <w:r w:rsidR="00185C25">
      <w:rPr>
        <w:b/>
        <w:bCs/>
      </w:rPr>
      <w:fldChar w:fldCharType="separate"/>
    </w:r>
    <w:r w:rsidR="00185C25">
      <w:rPr>
        <w:b/>
        <w:bCs/>
      </w:rPr>
      <w:t>2</w:t>
    </w:r>
    <w:r w:rsidR="00185C25">
      <w:rPr>
        <w:b/>
        <w:bCs/>
      </w:rPr>
      <w:fldChar w:fldCharType="end"/>
    </w:r>
  </w:p>
  <w:p w14:paraId="1468E4D3" w14:textId="77777777" w:rsidR="00185C25" w:rsidRDefault="00185C2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2" w15:restartNumberingAfterBreak="0">
    <w:nsid w:val="101E78DD"/>
    <w:multiLevelType w:val="hybridMultilevel"/>
    <w:tmpl w:val="223E2D82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" w15:restartNumberingAfterBreak="0">
    <w:nsid w:val="142513E3"/>
    <w:multiLevelType w:val="hybridMultilevel"/>
    <w:tmpl w:val="547A4FC4"/>
    <w:lvl w:ilvl="0" w:tplc="0410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BB01BA"/>
    <w:multiLevelType w:val="hybridMultilevel"/>
    <w:tmpl w:val="69B84092"/>
    <w:lvl w:ilvl="0" w:tplc="0410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2F2185"/>
    <w:multiLevelType w:val="hybridMultilevel"/>
    <w:tmpl w:val="FCE4534A"/>
    <w:lvl w:ilvl="0" w:tplc="04100017">
      <w:start w:val="1"/>
      <w:numFmt w:val="lowerLetter"/>
      <w:lvlText w:val="%1)"/>
      <w:lvlJc w:val="left"/>
      <w:pPr>
        <w:ind w:left="384" w:hanging="360"/>
      </w:pPr>
    </w:lvl>
    <w:lvl w:ilvl="1" w:tplc="04100019">
      <w:start w:val="1"/>
      <w:numFmt w:val="lowerLetter"/>
      <w:lvlText w:val="%2."/>
      <w:lvlJc w:val="left"/>
      <w:pPr>
        <w:ind w:left="1104" w:hanging="360"/>
      </w:pPr>
    </w:lvl>
    <w:lvl w:ilvl="2" w:tplc="0410001B" w:tentative="1">
      <w:start w:val="1"/>
      <w:numFmt w:val="lowerRoman"/>
      <w:lvlText w:val="%3."/>
      <w:lvlJc w:val="right"/>
      <w:pPr>
        <w:ind w:left="1824" w:hanging="180"/>
      </w:pPr>
    </w:lvl>
    <w:lvl w:ilvl="3" w:tplc="0410000F" w:tentative="1">
      <w:start w:val="1"/>
      <w:numFmt w:val="decimal"/>
      <w:lvlText w:val="%4."/>
      <w:lvlJc w:val="left"/>
      <w:pPr>
        <w:ind w:left="2544" w:hanging="360"/>
      </w:pPr>
    </w:lvl>
    <w:lvl w:ilvl="4" w:tplc="04100019" w:tentative="1">
      <w:start w:val="1"/>
      <w:numFmt w:val="lowerLetter"/>
      <w:lvlText w:val="%5."/>
      <w:lvlJc w:val="left"/>
      <w:pPr>
        <w:ind w:left="3264" w:hanging="360"/>
      </w:pPr>
    </w:lvl>
    <w:lvl w:ilvl="5" w:tplc="0410001B" w:tentative="1">
      <w:start w:val="1"/>
      <w:numFmt w:val="lowerRoman"/>
      <w:lvlText w:val="%6."/>
      <w:lvlJc w:val="right"/>
      <w:pPr>
        <w:ind w:left="3984" w:hanging="180"/>
      </w:pPr>
    </w:lvl>
    <w:lvl w:ilvl="6" w:tplc="0410000F" w:tentative="1">
      <w:start w:val="1"/>
      <w:numFmt w:val="decimal"/>
      <w:lvlText w:val="%7."/>
      <w:lvlJc w:val="left"/>
      <w:pPr>
        <w:ind w:left="4704" w:hanging="360"/>
      </w:pPr>
    </w:lvl>
    <w:lvl w:ilvl="7" w:tplc="04100019" w:tentative="1">
      <w:start w:val="1"/>
      <w:numFmt w:val="lowerLetter"/>
      <w:lvlText w:val="%8."/>
      <w:lvlJc w:val="left"/>
      <w:pPr>
        <w:ind w:left="5424" w:hanging="360"/>
      </w:pPr>
    </w:lvl>
    <w:lvl w:ilvl="8" w:tplc="0410001B" w:tentative="1">
      <w:start w:val="1"/>
      <w:numFmt w:val="lowerRoman"/>
      <w:lvlText w:val="%9."/>
      <w:lvlJc w:val="right"/>
      <w:pPr>
        <w:ind w:left="6144" w:hanging="180"/>
      </w:pPr>
    </w:lvl>
  </w:abstractNum>
  <w:num w:numId="1" w16cid:durableId="1961689144">
    <w:abstractNumId w:val="5"/>
  </w:num>
  <w:num w:numId="2" w16cid:durableId="786705000">
    <w:abstractNumId w:val="1"/>
  </w:num>
  <w:num w:numId="3" w16cid:durableId="439027544">
    <w:abstractNumId w:val="6"/>
  </w:num>
  <w:num w:numId="4" w16cid:durableId="1837065830">
    <w:abstractNumId w:val="4"/>
  </w:num>
  <w:num w:numId="5" w16cid:durableId="1864973588">
    <w:abstractNumId w:val="0"/>
  </w:num>
  <w:num w:numId="6" w16cid:durableId="1874151981">
    <w:abstractNumId w:val="2"/>
  </w:num>
  <w:num w:numId="7" w16cid:durableId="1143542232">
    <w:abstractNumId w:val="0"/>
  </w:num>
  <w:num w:numId="8" w16cid:durableId="2096240111">
    <w:abstractNumId w:val="0"/>
  </w:num>
  <w:num w:numId="9" w16cid:durableId="1349066363">
    <w:abstractNumId w:val="0"/>
  </w:num>
  <w:num w:numId="10" w16cid:durableId="1177962776">
    <w:abstractNumId w:val="0"/>
  </w:num>
  <w:num w:numId="11" w16cid:durableId="746147722">
    <w:abstractNumId w:val="0"/>
  </w:num>
  <w:num w:numId="12" w16cid:durableId="1511212103">
    <w:abstractNumId w:val="0"/>
  </w:num>
  <w:num w:numId="13" w16cid:durableId="1986622182">
    <w:abstractNumId w:val="0"/>
  </w:num>
  <w:num w:numId="14" w16cid:durableId="1528330056">
    <w:abstractNumId w:val="0"/>
  </w:num>
  <w:num w:numId="15" w16cid:durableId="2133743602">
    <w:abstractNumId w:val="0"/>
  </w:num>
  <w:num w:numId="16" w16cid:durableId="1430353202">
    <w:abstractNumId w:val="0"/>
  </w:num>
  <w:num w:numId="17" w16cid:durableId="1750612951">
    <w:abstractNumId w:val="0"/>
  </w:num>
  <w:num w:numId="18" w16cid:durableId="368604829">
    <w:abstractNumId w:val="7"/>
  </w:num>
  <w:num w:numId="19" w16cid:durableId="9046787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D8C"/>
    <w:rsid w:val="00016BCD"/>
    <w:rsid w:val="00032A08"/>
    <w:rsid w:val="00034009"/>
    <w:rsid w:val="00051484"/>
    <w:rsid w:val="0005481C"/>
    <w:rsid w:val="000641B7"/>
    <w:rsid w:val="00071501"/>
    <w:rsid w:val="00075175"/>
    <w:rsid w:val="0008038F"/>
    <w:rsid w:val="00082CE6"/>
    <w:rsid w:val="0008462F"/>
    <w:rsid w:val="00093860"/>
    <w:rsid w:val="000B0CA1"/>
    <w:rsid w:val="000C1497"/>
    <w:rsid w:val="000C3306"/>
    <w:rsid w:val="000D15EB"/>
    <w:rsid w:val="000F5DA1"/>
    <w:rsid w:val="000F66DE"/>
    <w:rsid w:val="000F7B21"/>
    <w:rsid w:val="001122EF"/>
    <w:rsid w:val="00124E26"/>
    <w:rsid w:val="001261EC"/>
    <w:rsid w:val="00167864"/>
    <w:rsid w:val="00181EFD"/>
    <w:rsid w:val="001825F4"/>
    <w:rsid w:val="00185C25"/>
    <w:rsid w:val="001A1956"/>
    <w:rsid w:val="001A4768"/>
    <w:rsid w:val="001B5C5D"/>
    <w:rsid w:val="001C7095"/>
    <w:rsid w:val="001D01E9"/>
    <w:rsid w:val="001E663E"/>
    <w:rsid w:val="001E774C"/>
    <w:rsid w:val="00213080"/>
    <w:rsid w:val="00242576"/>
    <w:rsid w:val="00272483"/>
    <w:rsid w:val="002802F6"/>
    <w:rsid w:val="00285D55"/>
    <w:rsid w:val="0028669D"/>
    <w:rsid w:val="002C5303"/>
    <w:rsid w:val="002E3039"/>
    <w:rsid w:val="003030BB"/>
    <w:rsid w:val="003045D0"/>
    <w:rsid w:val="003175F5"/>
    <w:rsid w:val="00344D09"/>
    <w:rsid w:val="003472B1"/>
    <w:rsid w:val="00365869"/>
    <w:rsid w:val="00374609"/>
    <w:rsid w:val="00375B7A"/>
    <w:rsid w:val="003776BA"/>
    <w:rsid w:val="00386C58"/>
    <w:rsid w:val="003A402B"/>
    <w:rsid w:val="003D563E"/>
    <w:rsid w:val="003E7F26"/>
    <w:rsid w:val="003F3DA3"/>
    <w:rsid w:val="003F7F98"/>
    <w:rsid w:val="00400022"/>
    <w:rsid w:val="00407CC6"/>
    <w:rsid w:val="004224D7"/>
    <w:rsid w:val="004238F8"/>
    <w:rsid w:val="00446EAB"/>
    <w:rsid w:val="00463874"/>
    <w:rsid w:val="00473413"/>
    <w:rsid w:val="004918C0"/>
    <w:rsid w:val="004934FE"/>
    <w:rsid w:val="004A57B7"/>
    <w:rsid w:val="004B5496"/>
    <w:rsid w:val="004C591C"/>
    <w:rsid w:val="004D54AE"/>
    <w:rsid w:val="004D6F50"/>
    <w:rsid w:val="004E30C4"/>
    <w:rsid w:val="004E37FE"/>
    <w:rsid w:val="004E4841"/>
    <w:rsid w:val="004F7BF0"/>
    <w:rsid w:val="00501130"/>
    <w:rsid w:val="005017B8"/>
    <w:rsid w:val="00503E20"/>
    <w:rsid w:val="005116A1"/>
    <w:rsid w:val="00514D0B"/>
    <w:rsid w:val="005214A4"/>
    <w:rsid w:val="00524A63"/>
    <w:rsid w:val="0052708C"/>
    <w:rsid w:val="00532532"/>
    <w:rsid w:val="005458D6"/>
    <w:rsid w:val="00592EB5"/>
    <w:rsid w:val="005A0056"/>
    <w:rsid w:val="005B1BBD"/>
    <w:rsid w:val="005C6A64"/>
    <w:rsid w:val="005D00E2"/>
    <w:rsid w:val="005E3A6B"/>
    <w:rsid w:val="005F2FA3"/>
    <w:rsid w:val="005F7E2F"/>
    <w:rsid w:val="00605AB7"/>
    <w:rsid w:val="00614065"/>
    <w:rsid w:val="00626889"/>
    <w:rsid w:val="00631FA4"/>
    <w:rsid w:val="0063401B"/>
    <w:rsid w:val="00657921"/>
    <w:rsid w:val="0066035A"/>
    <w:rsid w:val="00660AA5"/>
    <w:rsid w:val="00666955"/>
    <w:rsid w:val="00666FE0"/>
    <w:rsid w:val="00672BD5"/>
    <w:rsid w:val="0067544C"/>
    <w:rsid w:val="00691869"/>
    <w:rsid w:val="0069220D"/>
    <w:rsid w:val="006A6F7D"/>
    <w:rsid w:val="006A7F37"/>
    <w:rsid w:val="006B0DB7"/>
    <w:rsid w:val="006C4161"/>
    <w:rsid w:val="006E0D45"/>
    <w:rsid w:val="006E5547"/>
    <w:rsid w:val="006E7C6A"/>
    <w:rsid w:val="0070447C"/>
    <w:rsid w:val="007405BE"/>
    <w:rsid w:val="0074490D"/>
    <w:rsid w:val="00756C84"/>
    <w:rsid w:val="00772FA8"/>
    <w:rsid w:val="00783589"/>
    <w:rsid w:val="007914EE"/>
    <w:rsid w:val="007A65FB"/>
    <w:rsid w:val="007B7F8B"/>
    <w:rsid w:val="007C461A"/>
    <w:rsid w:val="007D1420"/>
    <w:rsid w:val="007D655A"/>
    <w:rsid w:val="007D7087"/>
    <w:rsid w:val="007E248D"/>
    <w:rsid w:val="007F0FF9"/>
    <w:rsid w:val="00813517"/>
    <w:rsid w:val="00825509"/>
    <w:rsid w:val="00827CFF"/>
    <w:rsid w:val="00833B0A"/>
    <w:rsid w:val="00845FB2"/>
    <w:rsid w:val="00852E26"/>
    <w:rsid w:val="008B24D6"/>
    <w:rsid w:val="008C131C"/>
    <w:rsid w:val="008C352A"/>
    <w:rsid w:val="008C4044"/>
    <w:rsid w:val="008E43BE"/>
    <w:rsid w:val="008F06D2"/>
    <w:rsid w:val="0090234C"/>
    <w:rsid w:val="00923A87"/>
    <w:rsid w:val="00930F8A"/>
    <w:rsid w:val="00931097"/>
    <w:rsid w:val="00937092"/>
    <w:rsid w:val="00950A3D"/>
    <w:rsid w:val="00963CB8"/>
    <w:rsid w:val="00966D28"/>
    <w:rsid w:val="00966DB7"/>
    <w:rsid w:val="00977056"/>
    <w:rsid w:val="009873B0"/>
    <w:rsid w:val="009B7AC8"/>
    <w:rsid w:val="009C0A59"/>
    <w:rsid w:val="009C0E87"/>
    <w:rsid w:val="009D0C1F"/>
    <w:rsid w:val="009D2C6A"/>
    <w:rsid w:val="009D63EE"/>
    <w:rsid w:val="009E0D8C"/>
    <w:rsid w:val="009F2FCB"/>
    <w:rsid w:val="009F4614"/>
    <w:rsid w:val="00A077D4"/>
    <w:rsid w:val="00A13A6F"/>
    <w:rsid w:val="00A22B9C"/>
    <w:rsid w:val="00A312BA"/>
    <w:rsid w:val="00A3162C"/>
    <w:rsid w:val="00A31D1A"/>
    <w:rsid w:val="00A35752"/>
    <w:rsid w:val="00A363B0"/>
    <w:rsid w:val="00A63CE6"/>
    <w:rsid w:val="00A87A4F"/>
    <w:rsid w:val="00A90CC9"/>
    <w:rsid w:val="00A96539"/>
    <w:rsid w:val="00AA1034"/>
    <w:rsid w:val="00AA47B3"/>
    <w:rsid w:val="00AA573C"/>
    <w:rsid w:val="00AC46F8"/>
    <w:rsid w:val="00AC66E6"/>
    <w:rsid w:val="00AC7C47"/>
    <w:rsid w:val="00AE33E0"/>
    <w:rsid w:val="00AE3F0C"/>
    <w:rsid w:val="00AF2CEF"/>
    <w:rsid w:val="00AF477A"/>
    <w:rsid w:val="00AF7EDD"/>
    <w:rsid w:val="00B01E89"/>
    <w:rsid w:val="00B11323"/>
    <w:rsid w:val="00B138F7"/>
    <w:rsid w:val="00B27789"/>
    <w:rsid w:val="00B3262C"/>
    <w:rsid w:val="00B42C8E"/>
    <w:rsid w:val="00B45212"/>
    <w:rsid w:val="00B57030"/>
    <w:rsid w:val="00B84FA8"/>
    <w:rsid w:val="00B90761"/>
    <w:rsid w:val="00BA107A"/>
    <w:rsid w:val="00BA5268"/>
    <w:rsid w:val="00BB3CFD"/>
    <w:rsid w:val="00BB3DC6"/>
    <w:rsid w:val="00BC435B"/>
    <w:rsid w:val="00BC77EE"/>
    <w:rsid w:val="00BD53E5"/>
    <w:rsid w:val="00BD6978"/>
    <w:rsid w:val="00BE2034"/>
    <w:rsid w:val="00C15BB0"/>
    <w:rsid w:val="00C1794D"/>
    <w:rsid w:val="00C27E3A"/>
    <w:rsid w:val="00C44BDD"/>
    <w:rsid w:val="00C6209D"/>
    <w:rsid w:val="00C71C26"/>
    <w:rsid w:val="00C7202C"/>
    <w:rsid w:val="00C80B34"/>
    <w:rsid w:val="00C95C2E"/>
    <w:rsid w:val="00CA198B"/>
    <w:rsid w:val="00CC3BF5"/>
    <w:rsid w:val="00CD2F36"/>
    <w:rsid w:val="00CE0A28"/>
    <w:rsid w:val="00CE1427"/>
    <w:rsid w:val="00CF667E"/>
    <w:rsid w:val="00CF6DD7"/>
    <w:rsid w:val="00D05842"/>
    <w:rsid w:val="00D17D19"/>
    <w:rsid w:val="00D377E5"/>
    <w:rsid w:val="00D40726"/>
    <w:rsid w:val="00D50F7E"/>
    <w:rsid w:val="00D5223C"/>
    <w:rsid w:val="00D5466F"/>
    <w:rsid w:val="00D55499"/>
    <w:rsid w:val="00D55BC1"/>
    <w:rsid w:val="00D57B5E"/>
    <w:rsid w:val="00D62096"/>
    <w:rsid w:val="00D7296C"/>
    <w:rsid w:val="00D82DEF"/>
    <w:rsid w:val="00D87440"/>
    <w:rsid w:val="00D968C8"/>
    <w:rsid w:val="00DB2ECB"/>
    <w:rsid w:val="00DB3D4A"/>
    <w:rsid w:val="00DB5AD1"/>
    <w:rsid w:val="00DB73E6"/>
    <w:rsid w:val="00DB7C11"/>
    <w:rsid w:val="00DD1331"/>
    <w:rsid w:val="00DD25AC"/>
    <w:rsid w:val="00DE6FB7"/>
    <w:rsid w:val="00DE779C"/>
    <w:rsid w:val="00DF40C3"/>
    <w:rsid w:val="00E064F2"/>
    <w:rsid w:val="00E304F4"/>
    <w:rsid w:val="00E310AB"/>
    <w:rsid w:val="00E75386"/>
    <w:rsid w:val="00E755CD"/>
    <w:rsid w:val="00EB0105"/>
    <w:rsid w:val="00EC2791"/>
    <w:rsid w:val="00ED09B4"/>
    <w:rsid w:val="00ED56F3"/>
    <w:rsid w:val="00EF61CB"/>
    <w:rsid w:val="00F259D0"/>
    <w:rsid w:val="00F32612"/>
    <w:rsid w:val="00F45355"/>
    <w:rsid w:val="00F5041A"/>
    <w:rsid w:val="00F51772"/>
    <w:rsid w:val="00F57F0B"/>
    <w:rsid w:val="00F83BC2"/>
    <w:rsid w:val="00F92DA0"/>
    <w:rsid w:val="00FB1904"/>
    <w:rsid w:val="00FB4AEF"/>
    <w:rsid w:val="00FC0C05"/>
    <w:rsid w:val="00FD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18153B"/>
  <w15:docId w15:val="{15F762D4-E5A9-41B3-8665-8C55EEF79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3162C"/>
    <w:pPr>
      <w:widowControl w:val="0"/>
      <w:suppressAutoHyphens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styleId="Titolo4">
    <w:name w:val="heading 4"/>
    <w:basedOn w:val="Normale"/>
    <w:next w:val="Normale"/>
    <w:link w:val="Titolo4Carattere"/>
    <w:qFormat/>
    <w:rsid w:val="00A3162C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9E0D8C"/>
    <w:pPr>
      <w:suppressLineNumbers/>
    </w:pPr>
    <w:rPr>
      <w:lang w:eastAsia="zh-CN"/>
    </w:rPr>
  </w:style>
  <w:style w:type="table" w:styleId="Grigliatabella">
    <w:name w:val="Table Grid"/>
    <w:basedOn w:val="Tabellanormale"/>
    <w:uiPriority w:val="59"/>
    <w:rsid w:val="00744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semiHidden/>
    <w:rsid w:val="0074490D"/>
    <w:rPr>
      <w:sz w:val="20"/>
      <w:szCs w:val="20"/>
    </w:rPr>
  </w:style>
  <w:style w:type="character" w:styleId="Rimandonotaapidipagina">
    <w:name w:val="footnote reference"/>
    <w:semiHidden/>
    <w:rsid w:val="0074490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97705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77056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rsid w:val="00AF7EDD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link w:val="Testofumetto"/>
    <w:rsid w:val="00AF7EDD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character" w:customStyle="1" w:styleId="Titolo4Carattere">
    <w:name w:val="Titolo 4 Carattere"/>
    <w:link w:val="Titolo4"/>
    <w:rsid w:val="00AF7EDD"/>
    <w:rPr>
      <w:rFonts w:eastAsia="Arial Unicode MS" w:cs="Arial Unicode MS"/>
      <w:b/>
      <w:bCs/>
      <w:kern w:val="1"/>
      <w:sz w:val="28"/>
      <w:szCs w:val="28"/>
      <w:lang w:eastAsia="hi-IN" w:bidi="hi-IN"/>
    </w:rPr>
  </w:style>
  <w:style w:type="character" w:styleId="Rimandocommento">
    <w:name w:val="annotation reference"/>
    <w:basedOn w:val="Carpredefinitoparagrafo"/>
    <w:rsid w:val="006922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9220D"/>
    <w:rPr>
      <w:rFonts w:cs="Mangal"/>
      <w:sz w:val="20"/>
      <w:szCs w:val="18"/>
    </w:rPr>
  </w:style>
  <w:style w:type="character" w:customStyle="1" w:styleId="TestocommentoCarattere">
    <w:name w:val="Testo commento Carattere"/>
    <w:basedOn w:val="Carpredefinitoparagrafo"/>
    <w:link w:val="Testocommento"/>
    <w:rsid w:val="0069220D"/>
    <w:rPr>
      <w:rFonts w:eastAsia="Arial Unicode MS" w:cs="Mangal"/>
      <w:kern w:val="1"/>
      <w:szCs w:val="18"/>
      <w:lang w:eastAsia="hi-IN" w:bidi="hi-IN"/>
    </w:rPr>
  </w:style>
  <w:style w:type="paragraph" w:styleId="Soggettocommento">
    <w:name w:val="annotation subject"/>
    <w:basedOn w:val="Testocommento"/>
    <w:next w:val="Testocommento"/>
    <w:link w:val="SoggettocommentoCarattere"/>
    <w:rsid w:val="006922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69220D"/>
    <w:rPr>
      <w:rFonts w:eastAsia="Arial Unicode MS" w:cs="Mangal"/>
      <w:b/>
      <w:bCs/>
      <w:kern w:val="1"/>
      <w:szCs w:val="18"/>
      <w:lang w:eastAsia="hi-IN" w:bidi="hi-IN"/>
    </w:rPr>
  </w:style>
  <w:style w:type="character" w:customStyle="1" w:styleId="IntestazioneCarattere">
    <w:name w:val="Intestazione Carattere"/>
    <w:link w:val="Intestazione"/>
    <w:uiPriority w:val="99"/>
    <w:rsid w:val="00D17D19"/>
    <w:rPr>
      <w:rFonts w:eastAsia="Arial Unicode MS" w:cs="Arial Unicode MS"/>
      <w:kern w:val="1"/>
      <w:sz w:val="24"/>
      <w:szCs w:val="24"/>
      <w:lang w:eastAsia="hi-IN" w:bidi="hi-IN"/>
    </w:rPr>
  </w:style>
  <w:style w:type="character" w:styleId="Numeropagina">
    <w:name w:val="page number"/>
    <w:uiPriority w:val="99"/>
    <w:rsid w:val="00D17D19"/>
    <w:rPr>
      <w:rFonts w:cs="Times New Roman"/>
    </w:rPr>
  </w:style>
  <w:style w:type="character" w:styleId="Collegamentoipertestuale">
    <w:name w:val="Hyperlink"/>
    <w:uiPriority w:val="99"/>
    <w:semiHidden/>
    <w:unhideWhenUsed/>
    <w:rsid w:val="0027248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rsid w:val="00DE779C"/>
    <w:pPr>
      <w:widowControl/>
      <w:suppressAutoHyphens w:val="0"/>
      <w:ind w:right="-994"/>
      <w:jc w:val="both"/>
    </w:pPr>
    <w:rPr>
      <w:rFonts w:eastAsia="Times New Roman" w:cs="Times New Roman"/>
      <w:bCs/>
      <w:kern w:val="0"/>
      <w:szCs w:val="20"/>
      <w:lang w:eastAsia="it-IT" w:bidi="ar-SA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DE779C"/>
    <w:rPr>
      <w:bCs/>
      <w:sz w:val="24"/>
    </w:rPr>
  </w:style>
  <w:style w:type="paragraph" w:styleId="Paragrafoelenco">
    <w:name w:val="List Paragraph"/>
    <w:basedOn w:val="Normale"/>
    <w:uiPriority w:val="34"/>
    <w:qFormat/>
    <w:rsid w:val="00626889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6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4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4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2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7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89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5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4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17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86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7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39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9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9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0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2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2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3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5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di.regione.veneto.it/Public/Elenco?Tipo=1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77ABB-318B-408E-AD28-7150896A6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DELL’ATTO DI NOTORIETA’</vt:lpstr>
    </vt:vector>
  </TitlesOfParts>
  <Company>Giunta Regionale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DELL’ATTO DI NOTORIETA’</dc:title>
  <dc:creator>Administrator</dc:creator>
  <cp:lastModifiedBy>MARCELLO VAIRELLI</cp:lastModifiedBy>
  <cp:revision>4</cp:revision>
  <cp:lastPrinted>2023-01-16T10:16:00Z</cp:lastPrinted>
  <dcterms:created xsi:type="dcterms:W3CDTF">2026-06-01T13:10:00Z</dcterms:created>
  <dcterms:modified xsi:type="dcterms:W3CDTF">2026-06-15T07:49:00Z</dcterms:modified>
</cp:coreProperties>
</file>